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D0" w:rsidRPr="00DE0395" w:rsidRDefault="00DE0395">
      <w:pPr>
        <w:rPr>
          <w:lang w:val="en-US"/>
        </w:rPr>
      </w:pPr>
      <w:proofErr w:type="spellStart"/>
      <w:r w:rsidRPr="00DE0395">
        <w:rPr>
          <w:lang w:val="en-US"/>
        </w:rPr>
        <w:t>Guia</w:t>
      </w:r>
      <w:proofErr w:type="spellEnd"/>
      <w:r w:rsidRPr="00DE0395">
        <w:rPr>
          <w:lang w:val="en-US"/>
        </w:rPr>
        <w:t xml:space="preserve"> de </w:t>
      </w:r>
      <w:proofErr w:type="spellStart"/>
      <w:r w:rsidRPr="00DE0395">
        <w:rPr>
          <w:lang w:val="en-US"/>
        </w:rPr>
        <w:t>leitura</w:t>
      </w:r>
      <w:proofErr w:type="spellEnd"/>
      <w:r w:rsidRPr="00DE0395">
        <w:rPr>
          <w:lang w:val="en-US"/>
        </w:rPr>
        <w:t xml:space="preserve"> – The tragedy of commons</w:t>
      </w:r>
    </w:p>
    <w:p w:rsidR="00DE0395" w:rsidRDefault="00DE0395">
      <w:pPr>
        <w:rPr>
          <w:lang w:val="en-US"/>
        </w:rPr>
      </w:pPr>
    </w:p>
    <w:p w:rsidR="00DE0395" w:rsidRPr="00DE0395" w:rsidRDefault="00DE0395" w:rsidP="00DE0395">
      <w:pPr>
        <w:pStyle w:val="PargrafodaLista"/>
        <w:numPr>
          <w:ilvl w:val="0"/>
          <w:numId w:val="1"/>
        </w:numPr>
      </w:pPr>
      <w:r w:rsidRPr="00DE0395">
        <w:t>Qual é o problema que o autor pretende discutir?</w:t>
      </w:r>
    </w:p>
    <w:p w:rsidR="00DE0395" w:rsidRDefault="00DE0395" w:rsidP="00DE0395">
      <w:pPr>
        <w:pStyle w:val="PargrafodaLista"/>
        <w:numPr>
          <w:ilvl w:val="0"/>
          <w:numId w:val="1"/>
        </w:numPr>
      </w:pPr>
      <w:r>
        <w:t>No que consiste a “tragédia dos comuns”?</w:t>
      </w:r>
    </w:p>
    <w:p w:rsidR="00DE0395" w:rsidRPr="00DE0395" w:rsidRDefault="00DE0395" w:rsidP="00DE0395">
      <w:pPr>
        <w:pStyle w:val="PargrafodaLista"/>
        <w:numPr>
          <w:ilvl w:val="0"/>
          <w:numId w:val="1"/>
        </w:numPr>
      </w:pPr>
      <w:r>
        <w:t>Que soluções são apresentadas para o problema da “tragédia dos comuns” e quais suas limitações?</w:t>
      </w:r>
      <w:bookmarkStart w:id="0" w:name="_GoBack"/>
      <w:bookmarkEnd w:id="0"/>
    </w:p>
    <w:sectPr w:rsidR="00DE0395" w:rsidRPr="00DE0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C1CDF"/>
    <w:multiLevelType w:val="hybridMultilevel"/>
    <w:tmpl w:val="11589D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95"/>
    <w:rsid w:val="00291B14"/>
    <w:rsid w:val="0048556A"/>
    <w:rsid w:val="008957A7"/>
    <w:rsid w:val="00C3757F"/>
    <w:rsid w:val="00D14DB0"/>
    <w:rsid w:val="00DE0395"/>
    <w:rsid w:val="00DF07D0"/>
    <w:rsid w:val="00FC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0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Salles</dc:creator>
  <cp:lastModifiedBy>Carlos Salles</cp:lastModifiedBy>
  <cp:revision>1</cp:revision>
  <dcterms:created xsi:type="dcterms:W3CDTF">2012-03-21T22:38:00Z</dcterms:created>
  <dcterms:modified xsi:type="dcterms:W3CDTF">2012-03-21T22:40:00Z</dcterms:modified>
</cp:coreProperties>
</file>